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22" w:rsidRPr="00A57D22" w:rsidRDefault="00A57D22" w:rsidP="00A57D22">
      <w:pPr>
        <w:spacing w:after="0" w:line="240" w:lineRule="auto"/>
        <w:ind w:firstLine="567"/>
        <w:jc w:val="center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57D2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Информационное письмо №1</w:t>
      </w:r>
    </w:p>
    <w:p w:rsidR="00A57D22" w:rsidRDefault="00A57D22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</w:p>
    <w:p w:rsidR="00284A0B" w:rsidRDefault="00284A0B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Здравствуйте, уважаемые участники конференции «Игры разума»!</w:t>
      </w:r>
    </w:p>
    <w:p w:rsidR="00DF0967" w:rsidRDefault="00DF0967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3D6D43" w:rsidRDefault="001D0F44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По решению оргкомитета, </w:t>
      </w:r>
      <w:r w:rsidR="00AC079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 соответствии с положением о конкурсе,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д</w:t>
      </w:r>
      <w:r w:rsidR="00C475B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ля участия во втором туре </w:t>
      </w:r>
      <w:r w:rsidR="00A40D8F">
        <w:rPr>
          <w:rFonts w:asciiTheme="majorHAnsi" w:eastAsia="Times New Roman" w:hAnsiTheme="majorHAnsi" w:cs="Arial"/>
          <w:sz w:val="28"/>
          <w:szCs w:val="28"/>
          <w:lang w:eastAsia="ru-RU"/>
        </w:rPr>
        <w:t>авторам</w:t>
      </w:r>
      <w:r w:rsidR="00C475B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необходимо </w:t>
      </w:r>
      <w:r w:rsidR="00C475B5" w:rsidRPr="00A57D2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подготовить </w:t>
      </w:r>
      <w:hyperlink r:id="rId5" w:history="1">
        <w:r w:rsidRPr="00A57D22">
          <w:rPr>
            <w:rStyle w:val="a4"/>
            <w:rFonts w:asciiTheme="majorHAnsi" w:eastAsia="Times New Roman" w:hAnsiTheme="majorHAnsi" w:cs="Arial"/>
            <w:b/>
            <w:sz w:val="28"/>
            <w:szCs w:val="28"/>
            <w:lang w:eastAsia="ru-RU"/>
          </w:rPr>
          <w:t>стендов</w:t>
        </w:r>
        <w:r w:rsidRPr="00A57D22">
          <w:rPr>
            <w:rStyle w:val="a4"/>
            <w:rFonts w:asciiTheme="majorHAnsi" w:eastAsia="Times New Roman" w:hAnsiTheme="majorHAnsi" w:cs="Arial"/>
            <w:b/>
            <w:sz w:val="28"/>
            <w:szCs w:val="28"/>
            <w:lang w:eastAsia="ru-RU"/>
          </w:rPr>
          <w:t>ы</w:t>
        </w:r>
        <w:r w:rsidRPr="00A57D22">
          <w:rPr>
            <w:rStyle w:val="a4"/>
            <w:rFonts w:asciiTheme="majorHAnsi" w:eastAsia="Times New Roman" w:hAnsiTheme="majorHAnsi" w:cs="Arial"/>
            <w:b/>
            <w:sz w:val="28"/>
            <w:szCs w:val="28"/>
            <w:lang w:eastAsia="ru-RU"/>
          </w:rPr>
          <w:t>й доклад</w:t>
        </w:r>
      </w:hyperlink>
      <w:r w:rsidR="00C475B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r w:rsidR="003D6D43" w:rsidRPr="00BD3925">
        <w:rPr>
          <w:rFonts w:asciiTheme="majorHAnsi" w:eastAsia="Times New Roman" w:hAnsiTheme="majorHAnsi" w:cs="Arial"/>
          <w:sz w:val="28"/>
          <w:szCs w:val="28"/>
          <w:lang w:eastAsia="ru-RU"/>
        </w:rPr>
        <w:t>Защит</w:t>
      </w:r>
      <w:r w:rsidR="00AC079A">
        <w:rPr>
          <w:rFonts w:asciiTheme="majorHAnsi" w:eastAsia="Times New Roman" w:hAnsiTheme="majorHAnsi" w:cs="Arial"/>
          <w:sz w:val="28"/>
          <w:szCs w:val="28"/>
          <w:lang w:eastAsia="ru-RU"/>
        </w:rPr>
        <w:t>а</w:t>
      </w:r>
      <w:r w:rsidR="003D6D43" w:rsidRPr="00BD392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работ </w:t>
      </w:r>
      <w:r w:rsidR="00AC079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 сопровождении электронной </w:t>
      </w:r>
      <w:r w:rsidR="003D6D43" w:rsidRPr="00BD3925">
        <w:rPr>
          <w:rFonts w:asciiTheme="majorHAnsi" w:eastAsia="Times New Roman" w:hAnsiTheme="majorHAnsi" w:cs="Arial"/>
          <w:sz w:val="28"/>
          <w:szCs w:val="28"/>
          <w:lang w:eastAsia="ru-RU"/>
        </w:rPr>
        <w:t>презентаци</w:t>
      </w:r>
      <w:r w:rsidR="00AC079A">
        <w:rPr>
          <w:rFonts w:asciiTheme="majorHAnsi" w:eastAsia="Times New Roman" w:hAnsiTheme="majorHAnsi" w:cs="Arial"/>
          <w:sz w:val="28"/>
          <w:szCs w:val="28"/>
          <w:lang w:eastAsia="ru-RU"/>
        </w:rPr>
        <w:t>и</w:t>
      </w:r>
      <w:r w:rsidR="003D6D43" w:rsidRPr="00BD392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AC079A">
        <w:rPr>
          <w:rFonts w:asciiTheme="majorHAnsi" w:eastAsia="Times New Roman" w:hAnsiTheme="majorHAnsi" w:cs="Arial"/>
          <w:sz w:val="28"/>
          <w:szCs w:val="28"/>
          <w:lang w:eastAsia="ru-RU"/>
        </w:rPr>
        <w:t>проводиться</w:t>
      </w:r>
      <w:r w:rsidR="003D6D43" w:rsidRPr="00BD392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 буд</w:t>
      </w:r>
      <w:r w:rsidR="00AC079A">
        <w:rPr>
          <w:rFonts w:asciiTheme="majorHAnsi" w:eastAsia="Times New Roman" w:hAnsiTheme="majorHAnsi" w:cs="Arial"/>
          <w:sz w:val="28"/>
          <w:szCs w:val="28"/>
          <w:lang w:eastAsia="ru-RU"/>
        </w:rPr>
        <w:t>е</w:t>
      </w:r>
      <w:r w:rsidR="003D6D43" w:rsidRPr="00BD3925">
        <w:rPr>
          <w:rFonts w:asciiTheme="majorHAnsi" w:eastAsia="Times New Roman" w:hAnsiTheme="majorHAnsi" w:cs="Arial"/>
          <w:sz w:val="28"/>
          <w:szCs w:val="28"/>
          <w:lang w:eastAsia="ru-RU"/>
        </w:rPr>
        <w:t>т.</w:t>
      </w:r>
    </w:p>
    <w:p w:rsidR="00A57D22" w:rsidRDefault="00A57D22" w:rsidP="00A57D22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При подготовке доклада желательно учесть замечания рецензентов. В секциях будут работать профессиональное и зрительское жюри.</w:t>
      </w:r>
    </w:p>
    <w:p w:rsidR="00BD3925" w:rsidRDefault="00BD3925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BD3925" w:rsidRDefault="00BD3925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57D2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Если Вы до </w:t>
      </w:r>
      <w:r w:rsidRPr="00A57D2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2 февраля не получили </w:t>
      </w:r>
      <w:r w:rsidR="00A57D22" w:rsidRPr="00A57D2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рецензию</w:t>
      </w:r>
      <w:r w:rsidRPr="00A57D2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жюри на свою работу, срочно сообщите в оргкомитет.</w:t>
      </w:r>
    </w:p>
    <w:p w:rsidR="00A57D22" w:rsidRPr="00A57D22" w:rsidRDefault="00A57D22" w:rsidP="00A57D22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На странице </w:t>
      </w:r>
      <w:hyperlink r:id="rId6" w:history="1">
        <w:r w:rsidRPr="00A57D22">
          <w:rPr>
            <w:rStyle w:val="a4"/>
            <w:rFonts w:asciiTheme="majorHAnsi" w:eastAsia="Times New Roman" w:hAnsiTheme="majorHAnsi" w:cs="Arial"/>
            <w:sz w:val="28"/>
            <w:szCs w:val="28"/>
            <w:lang w:eastAsia="ru-RU"/>
          </w:rPr>
          <w:t>конференции</w:t>
        </w:r>
      </w:hyperlink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размещен список работ, приглашенных для участия в стендовой сессии. Если Вы </w:t>
      </w:r>
      <w:r w:rsidRPr="00A57D2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получили приглашение, но не обнаружили </w:t>
      </w:r>
      <w:proofErr w:type="gramStart"/>
      <w:r w:rsidRPr="00A57D2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себя</w:t>
      </w:r>
      <w:proofErr w:type="gramEnd"/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 списке приглашенных, тоже сообщите в оргкомитет.</w:t>
      </w:r>
    </w:p>
    <w:p w:rsidR="00BD3925" w:rsidRDefault="00BD3925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BD3925" w:rsidRPr="00A57D22" w:rsidRDefault="00BD3925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ВСЕМ руководителям работ необходимо до 8 февраля </w:t>
      </w:r>
      <w:r w:rsidR="00DF0967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прислать</w:t>
      </w:r>
      <w:r w:rsidR="00A57D2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DF096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 оргкомитет </w:t>
      </w:r>
      <w:r w:rsidR="00A57D22">
        <w:rPr>
          <w:rFonts w:asciiTheme="majorHAnsi" w:eastAsia="Times New Roman" w:hAnsiTheme="majorHAnsi" w:cs="Arial"/>
          <w:sz w:val="28"/>
          <w:szCs w:val="28"/>
          <w:lang w:eastAsia="ru-RU"/>
        </w:rPr>
        <w:t>заполненную таблицу.</w:t>
      </w:r>
    </w:p>
    <w:tbl>
      <w:tblPr>
        <w:tblStyle w:val="a7"/>
        <w:tblW w:w="0" w:type="auto"/>
        <w:tblLook w:val="04A0"/>
      </w:tblPr>
      <w:tblGrid>
        <w:gridCol w:w="2376"/>
        <w:gridCol w:w="2409"/>
        <w:gridCol w:w="1419"/>
        <w:gridCol w:w="3367"/>
      </w:tblGrid>
      <w:tr w:rsidR="00BD3925" w:rsidTr="00DF0967">
        <w:tc>
          <w:tcPr>
            <w:tcW w:w="2376" w:type="dxa"/>
          </w:tcPr>
          <w:p w:rsidR="00BD3925" w:rsidRPr="00A57D22" w:rsidRDefault="00BD3925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</w:pPr>
            <w:r w:rsidRPr="00A57D22"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409" w:type="dxa"/>
          </w:tcPr>
          <w:p w:rsidR="00BD3925" w:rsidRPr="00A57D22" w:rsidRDefault="00BD3925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</w:pPr>
            <w:r w:rsidRPr="00A57D22"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1419" w:type="dxa"/>
          </w:tcPr>
          <w:p w:rsidR="00DF0967" w:rsidRDefault="00BD3925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</w:pPr>
            <w:r w:rsidRPr="00A57D22"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  <w:t xml:space="preserve">Нужна </w:t>
            </w:r>
          </w:p>
          <w:p w:rsidR="00BD3925" w:rsidRPr="00A57D22" w:rsidRDefault="00BD3925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</w:pPr>
            <w:r w:rsidRPr="00A57D22"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  <w:t>розетка?</w:t>
            </w:r>
          </w:p>
        </w:tc>
        <w:tc>
          <w:tcPr>
            <w:tcW w:w="3367" w:type="dxa"/>
          </w:tcPr>
          <w:p w:rsidR="00BD3925" w:rsidRPr="00A57D22" w:rsidRDefault="00DF0967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sz w:val="28"/>
                <w:szCs w:val="28"/>
                <w:lang w:eastAsia="ru-RU"/>
              </w:rPr>
              <w:t>Планируем дополнительно установить следующее оборудование</w:t>
            </w:r>
          </w:p>
        </w:tc>
      </w:tr>
      <w:tr w:rsidR="00BD3925" w:rsidTr="00DF0967">
        <w:tc>
          <w:tcPr>
            <w:tcW w:w="2376" w:type="dxa"/>
          </w:tcPr>
          <w:p w:rsidR="00BD3925" w:rsidRDefault="00BD3925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D3925" w:rsidRDefault="00BD3925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BD3925" w:rsidRDefault="00BD3925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BD3925" w:rsidRDefault="00BD3925" w:rsidP="005647CF">
            <w:pPr>
              <w:jc w:val="both"/>
              <w:outlineLvl w:val="2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</w:p>
        </w:tc>
      </w:tr>
    </w:tbl>
    <w:p w:rsidR="00BD3925" w:rsidRPr="00BD3925" w:rsidRDefault="00BD3925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FD4621" w:rsidRPr="00DF0967" w:rsidRDefault="002918C0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Ознакомиться с </w:t>
      </w:r>
      <w:r w:rsidR="00A57D22">
        <w:rPr>
          <w:rFonts w:asciiTheme="majorHAnsi" w:eastAsia="Times New Roman" w:hAnsiTheme="majorHAnsi" w:cs="Arial"/>
          <w:sz w:val="28"/>
          <w:szCs w:val="28"/>
          <w:lang w:eastAsia="ru-RU"/>
        </w:rPr>
        <w:t>Примерной п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рограммой конференции можно </w:t>
      </w:r>
      <w:hyperlink r:id="rId7" w:history="1">
        <w:r w:rsidR="00DF0967" w:rsidRPr="00DF0967">
          <w:rPr>
            <w:rStyle w:val="a4"/>
            <w:rFonts w:asciiTheme="majorHAnsi" w:eastAsia="Times New Roman" w:hAnsiTheme="majorHAnsi" w:cs="Arial"/>
            <w:sz w:val="28"/>
            <w:szCs w:val="28"/>
            <w:lang w:eastAsia="ru-RU"/>
          </w:rPr>
          <w:t>ТУТ</w:t>
        </w:r>
      </w:hyperlink>
      <w:proofErr w:type="gramStart"/>
      <w:r w:rsidR="00DF096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DF0967" w:rsidRPr="00DF0967">
        <w:t>.</w:t>
      </w:r>
      <w:proofErr w:type="gramEnd"/>
    </w:p>
    <w:p w:rsidR="00A40D8F" w:rsidRDefault="00A40D8F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A40D8F" w:rsidRDefault="00A40D8F" w:rsidP="00A40D8F">
      <w:pPr>
        <w:spacing w:after="0" w:line="240" w:lineRule="auto"/>
        <w:ind w:firstLine="567"/>
        <w:jc w:val="center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A40D8F" w:rsidRDefault="00345CAC" w:rsidP="00A40D8F">
      <w:pPr>
        <w:spacing w:after="0" w:line="240" w:lineRule="auto"/>
        <w:ind w:firstLine="567"/>
        <w:jc w:val="center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BD3925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Руководителям иногородних участников</w:t>
      </w:r>
      <w:r w:rsidR="00A40D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!</w:t>
      </w:r>
    </w:p>
    <w:p w:rsidR="00DF0967" w:rsidRDefault="00345CAC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A40D8F">
        <w:rPr>
          <w:rFonts w:asciiTheme="majorHAnsi" w:eastAsia="Times New Roman" w:hAnsiTheme="majorHAnsi" w:cs="Arial"/>
          <w:sz w:val="28"/>
          <w:szCs w:val="28"/>
          <w:lang w:eastAsia="ru-RU"/>
        </w:rPr>
        <w:t>Д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о 8 февраля 2016 года </w:t>
      </w:r>
      <w:r w:rsidR="00A40D8F">
        <w:rPr>
          <w:rFonts w:asciiTheme="majorHAnsi" w:eastAsia="Times New Roman" w:hAnsiTheme="majorHAnsi" w:cs="Arial"/>
          <w:sz w:val="28"/>
          <w:szCs w:val="28"/>
          <w:lang w:eastAsia="ru-RU"/>
        </w:rPr>
        <w:t>в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оргкомитет </w:t>
      </w:r>
      <w:r w:rsidR="00A40D8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необходимо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прислать заявку</w:t>
      </w:r>
      <w:r w:rsidR="00DF096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A40D8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(Прил. 3)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на </w:t>
      </w:r>
      <w:r w:rsidRPr="00A40D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бесплатное расселение</w:t>
      </w:r>
      <w:r w:rsidR="00A40D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</w:t>
      </w:r>
      <w:r w:rsidR="00DF0967">
        <w:rPr>
          <w:rFonts w:asciiTheme="majorHAnsi" w:eastAsia="Times New Roman" w:hAnsiTheme="majorHAnsi" w:cs="Arial"/>
          <w:sz w:val="28"/>
          <w:szCs w:val="28"/>
          <w:lang w:eastAsia="ru-RU"/>
        </w:rPr>
        <w:t>авторов работ и одного руководителя</w:t>
      </w:r>
      <w:r w:rsidR="0046687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141E26">
        <w:rPr>
          <w:rFonts w:asciiTheme="majorHAnsi" w:eastAsia="Times New Roman" w:hAnsiTheme="majorHAnsi" w:cs="Arial"/>
          <w:sz w:val="28"/>
          <w:szCs w:val="28"/>
          <w:lang w:eastAsia="ru-RU"/>
        </w:rPr>
        <w:t>в</w:t>
      </w:r>
      <w:r w:rsidR="0046687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общежитии БРУ  (количество мест ограничено)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r w:rsidRPr="00345CA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A57D2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 общежитии </w:t>
      </w:r>
      <w:r w:rsidR="00A40D8F">
        <w:rPr>
          <w:rFonts w:asciiTheme="majorHAnsi" w:eastAsia="Times New Roman" w:hAnsiTheme="majorHAnsi" w:cs="Arial"/>
          <w:sz w:val="28"/>
          <w:szCs w:val="28"/>
          <w:lang w:eastAsia="ru-RU"/>
        </w:rPr>
        <w:t>работает</w:t>
      </w:r>
      <w:r w:rsidR="00A57D2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столовая</w:t>
      </w:r>
      <w:r w:rsidR="00A40D8F">
        <w:rPr>
          <w:rFonts w:asciiTheme="majorHAnsi" w:eastAsia="Times New Roman" w:hAnsiTheme="majorHAnsi" w:cs="Arial"/>
          <w:sz w:val="28"/>
          <w:szCs w:val="28"/>
          <w:lang w:eastAsia="ru-RU"/>
        </w:rPr>
        <w:t>, во время конференции в лицее будет работать буфет, для гурманов – недалеко ресторан</w:t>
      </w:r>
      <w:r w:rsidR="00A40D8F" w:rsidRPr="00A40D8F">
        <w:rPr>
          <w:rFonts w:asciiTheme="majorHAnsi" w:eastAsia="Times New Roman" w:hAnsiTheme="majorHAnsi" w:cs="Arial"/>
          <w:sz w:val="28"/>
          <w:szCs w:val="28"/>
          <w:lang w:eastAsia="ru-RU"/>
        </w:rPr>
        <w:sym w:font="Wingdings" w:char="F04A"/>
      </w:r>
      <w:r w:rsidR="00A40D8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</w:p>
    <w:p w:rsidR="00345CAC" w:rsidRPr="00DF0967" w:rsidRDefault="00A40D8F" w:rsidP="005647CF">
      <w:pPr>
        <w:spacing w:after="0" w:line="240" w:lineRule="auto"/>
        <w:ind w:firstLine="567"/>
        <w:jc w:val="both"/>
        <w:outlineLvl w:val="2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DF0967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Проезд и питание за счет средств командирующей организации. </w:t>
      </w:r>
    </w:p>
    <w:p w:rsidR="003D6D43" w:rsidRDefault="003D6D43" w:rsidP="005647CF">
      <w:pPr>
        <w:spacing w:after="0" w:line="240" w:lineRule="auto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3D6D43" w:rsidRDefault="00BD3925" w:rsidP="005647CF">
      <w:pPr>
        <w:spacing w:after="0" w:line="240" w:lineRule="auto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С уважением, к</w:t>
      </w:r>
      <w:r w:rsidR="003D6D43" w:rsidRPr="00FD462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оординатор конференции </w:t>
      </w:r>
      <w:r w:rsidR="003D6D43" w:rsidRPr="00FD4621">
        <w:rPr>
          <w:rFonts w:asciiTheme="majorHAnsi" w:eastAsia="Times New Roman" w:hAnsiTheme="majorHAnsi" w:cs="Arial"/>
          <w:sz w:val="28"/>
          <w:szCs w:val="28"/>
          <w:lang w:eastAsia="ru-RU"/>
        </w:rPr>
        <w:tab/>
      </w:r>
      <w:r w:rsidR="003D6D43" w:rsidRPr="00FD4621">
        <w:rPr>
          <w:rFonts w:asciiTheme="majorHAnsi" w:eastAsia="Times New Roman" w:hAnsiTheme="majorHAnsi" w:cs="Arial"/>
          <w:sz w:val="28"/>
          <w:szCs w:val="28"/>
          <w:lang w:eastAsia="ru-RU"/>
        </w:rPr>
        <w:tab/>
      </w:r>
      <w:r w:rsidR="003D6D43" w:rsidRPr="00FD4621">
        <w:rPr>
          <w:rFonts w:asciiTheme="majorHAnsi" w:eastAsia="Times New Roman" w:hAnsiTheme="majorHAnsi" w:cs="Arial"/>
          <w:sz w:val="28"/>
          <w:szCs w:val="28"/>
          <w:lang w:eastAsia="ru-RU"/>
        </w:rPr>
        <w:tab/>
      </w:r>
      <w:r w:rsidR="003D6D43" w:rsidRPr="00FD4621">
        <w:rPr>
          <w:rFonts w:asciiTheme="majorHAnsi" w:eastAsia="Times New Roman" w:hAnsiTheme="majorHAnsi" w:cs="Arial"/>
          <w:sz w:val="28"/>
          <w:szCs w:val="28"/>
          <w:lang w:eastAsia="ru-RU"/>
        </w:rPr>
        <w:tab/>
        <w:t>А.Э.Плетнёв</w:t>
      </w:r>
    </w:p>
    <w:p w:rsidR="00A40D8F" w:rsidRDefault="00DF0967" w:rsidP="00A40D8F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hyperlink r:id="rId8" w:history="1">
        <w:r w:rsidRPr="003D3A1D">
          <w:rPr>
            <w:rStyle w:val="a4"/>
            <w:rFonts w:asciiTheme="majorHAnsi" w:eastAsia="Times New Roman" w:hAnsiTheme="majorHAnsi" w:cs="Arial"/>
            <w:sz w:val="28"/>
            <w:szCs w:val="28"/>
            <w:lang w:val="en-US" w:eastAsia="ru-RU"/>
          </w:rPr>
          <w:t>conf</w:t>
        </w:r>
        <w:r w:rsidRPr="003D3A1D">
          <w:rPr>
            <w:rStyle w:val="a4"/>
            <w:rFonts w:asciiTheme="majorHAnsi" w:eastAsia="Times New Roman" w:hAnsiTheme="majorHAnsi" w:cs="Arial"/>
            <w:sz w:val="28"/>
            <w:szCs w:val="28"/>
            <w:lang w:eastAsia="ru-RU"/>
          </w:rPr>
          <w:t>_</w:t>
        </w:r>
        <w:r w:rsidRPr="003D3A1D">
          <w:rPr>
            <w:rStyle w:val="a4"/>
            <w:rFonts w:asciiTheme="majorHAnsi" w:eastAsia="Times New Roman" w:hAnsiTheme="majorHAnsi" w:cs="Arial"/>
            <w:sz w:val="28"/>
            <w:szCs w:val="28"/>
            <w:lang w:val="en-US" w:eastAsia="ru-RU"/>
          </w:rPr>
          <w:t>bru</w:t>
        </w:r>
        <w:r w:rsidRPr="003D3A1D">
          <w:rPr>
            <w:rStyle w:val="a4"/>
            <w:rFonts w:asciiTheme="majorHAnsi" w:eastAsia="Times New Roman" w:hAnsiTheme="majorHAnsi" w:cs="Arial"/>
            <w:sz w:val="28"/>
            <w:szCs w:val="28"/>
            <w:lang w:eastAsia="ru-RU"/>
          </w:rPr>
          <w:t>@</w:t>
        </w:r>
        <w:r w:rsidRPr="003D3A1D">
          <w:rPr>
            <w:rStyle w:val="a4"/>
            <w:rFonts w:asciiTheme="majorHAnsi" w:eastAsia="Times New Roman" w:hAnsiTheme="majorHAnsi" w:cs="Arial"/>
            <w:sz w:val="28"/>
            <w:szCs w:val="28"/>
            <w:lang w:val="en-US" w:eastAsia="ru-RU"/>
          </w:rPr>
          <w:t>mail</w:t>
        </w:r>
        <w:r w:rsidRPr="003D3A1D">
          <w:rPr>
            <w:rStyle w:val="a4"/>
            <w:rFonts w:asciiTheme="majorHAnsi" w:eastAsia="Times New Roman" w:hAnsiTheme="majorHAnsi" w:cs="Arial"/>
            <w:sz w:val="28"/>
            <w:szCs w:val="28"/>
            <w:lang w:eastAsia="ru-RU"/>
          </w:rPr>
          <w:t>.</w:t>
        </w:r>
        <w:r w:rsidRPr="003D3A1D">
          <w:rPr>
            <w:rStyle w:val="a4"/>
            <w:rFonts w:asciiTheme="majorHAnsi" w:eastAsia="Times New Roman" w:hAnsiTheme="majorHAnsi" w:cs="Arial"/>
            <w:sz w:val="28"/>
            <w:szCs w:val="28"/>
            <w:lang w:val="en-US" w:eastAsia="ru-RU"/>
          </w:rPr>
          <w:t>ru</w:t>
        </w:r>
      </w:hyperlink>
      <w:r w:rsidR="00A57D22">
        <w:rPr>
          <w:rFonts w:asciiTheme="majorHAnsi" w:eastAsia="Times New Roman" w:hAnsiTheme="majorHAnsi" w:cs="Arial"/>
          <w:sz w:val="28"/>
          <w:szCs w:val="28"/>
          <w:lang w:val="en-US" w:eastAsia="ru-RU"/>
        </w:rPr>
        <w:t xml:space="preserve"> </w:t>
      </w:r>
    </w:p>
    <w:p w:rsidR="001D0F44" w:rsidRDefault="00A40D8F" w:rsidP="00A40D8F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+375297451661, +375447136008</w:t>
      </w:r>
      <w:r w:rsidR="001D0F44">
        <w:rPr>
          <w:rFonts w:asciiTheme="majorHAnsi" w:eastAsia="Times New Roman" w:hAnsiTheme="majorHAnsi" w:cs="Arial"/>
          <w:sz w:val="28"/>
          <w:szCs w:val="28"/>
          <w:lang w:eastAsia="ru-RU"/>
        </w:rPr>
        <w:br w:type="page"/>
      </w:r>
    </w:p>
    <w:p w:rsidR="00947D8D" w:rsidRPr="00E0740E" w:rsidRDefault="00947D8D" w:rsidP="00947D8D">
      <w:pPr>
        <w:jc w:val="right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E0740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lastRenderedPageBreak/>
        <w:t xml:space="preserve">Приложение </w:t>
      </w:r>
      <w:r w:rsidR="00E0740E" w:rsidRPr="00E0740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2</w:t>
      </w:r>
    </w:p>
    <w:p w:rsidR="00947D8D" w:rsidRPr="00466871" w:rsidRDefault="008C4BE4" w:rsidP="00466871">
      <w:pPr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17.1pt;margin-top:224.75pt;width:27.25pt;height:34.7pt;z-index:251679744;mso-width-relative:margin;mso-height-relative:margin" o:regroupid="1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54">
              <w:txbxContent>
                <w:p w:rsidR="00D448F9" w:rsidRPr="00D448F9" w:rsidRDefault="00D448F9" w:rsidP="00D448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rFonts w:asciiTheme="majorHAnsi" w:eastAsia="Times New Roman" w:hAnsiTheme="majorHAnsi" w:cs="Arial"/>
          <w:b/>
          <w:noProof/>
          <w:sz w:val="24"/>
          <w:szCs w:val="24"/>
          <w:lang w:eastAsia="ru-RU"/>
        </w:rPr>
        <w:pict>
          <v:group id="_x0000_s1046" style="position:absolute;left:0;text-align:left;margin-left:-14.55pt;margin-top:19.4pt;width:419.45pt;height:590.6pt;z-index:251671552" coordorigin="1410,2046" coordsize="5544,8138">
            <v:shape id="_x0000_s1038" type="#_x0000_t202" style="position:absolute;left:5246;top:6228;width:360;height:478;mso-width-relative:margin;mso-height-relative:margin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v:textbox style="mso-next-textbox:#_x0000_s1038">
                <w:txbxContent>
                  <w:p w:rsidR="00C1393F" w:rsidRPr="00466871" w:rsidRDefault="00C1393F" w:rsidP="00C1393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66871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4400;top:9706;width:360;height:478;mso-width-relative:margin;mso-height-relative:margin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v:textbox style="mso-next-textbox:#_x0000_s1039">
                <w:txbxContent>
                  <w:p w:rsidR="00A66C10" w:rsidRPr="00466871" w:rsidRDefault="00A66C10" w:rsidP="00A66C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66871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40" type="#_x0000_t202" style="position:absolute;left:6594;top:2284;width:360;height:478;mso-width-relative:margin;mso-height-relative:margin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v:textbox style="mso-next-textbox:#_x0000_s1040">
                <w:txbxContent>
                  <w:p w:rsidR="00A66C10" w:rsidRPr="00466871" w:rsidRDefault="00A66C10" w:rsidP="00A66C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66871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041" type="#_x0000_t202" style="position:absolute;left:2517;top:8173;width:360;height:478;mso-width-relative:margin;mso-height-relative:margin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v:textbox style="mso-next-textbox:#_x0000_s1041">
                <w:txbxContent>
                  <w:p w:rsidR="00A66C10" w:rsidRPr="00466871" w:rsidRDefault="00A66C10" w:rsidP="00A66C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66871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42" type="#_x0000_t202" style="position:absolute;left:5849;top:7555;width:360;height:478;mso-width-relative:margin;mso-height-relative:margin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v:textbox style="mso-next-textbox:#_x0000_s1042">
                <w:txbxContent>
                  <w:p w:rsidR="00A66C10" w:rsidRPr="00466871" w:rsidRDefault="00A66C10" w:rsidP="00A66C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66871"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44" type="#_x0000_t202" style="position:absolute;left:1410;top:2771;width:4543;height:1421;mso-height-percent:200;mso-height-percent:200;mso-width-relative:margin;mso-height-relative:margin">
              <v:textbox style="mso-next-textbox:#_x0000_s1044">
                <w:txbxContent>
                  <w:p w:rsidR="00A66C10" w:rsidRPr="00466871" w:rsidRDefault="00A66C10" w:rsidP="00A66C10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lang w:eastAsia="ru-RU"/>
                      </w:rPr>
                    </w:pPr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1 – БРУ (</w:t>
                    </w:r>
                    <w:proofErr w:type="spellStart"/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пр-т</w:t>
                    </w:r>
                    <w:proofErr w:type="spellEnd"/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 xml:space="preserve"> Мира 43); остановка автобуса №1 «БРУ».</w:t>
                    </w:r>
                  </w:p>
                  <w:p w:rsidR="00A66C10" w:rsidRPr="00466871" w:rsidRDefault="00A66C10" w:rsidP="00A66C10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lang w:eastAsia="ru-RU"/>
                      </w:rPr>
                    </w:pPr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2 – Лицей БРУ (ул. </w:t>
                    </w:r>
                    <w:proofErr w:type="gramStart"/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Ленинская</w:t>
                    </w:r>
                    <w:proofErr w:type="gramEnd"/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, 61).</w:t>
                    </w:r>
                  </w:p>
                  <w:p w:rsidR="00A66C10" w:rsidRPr="00466871" w:rsidRDefault="00A66C10" w:rsidP="00A66C10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lang w:eastAsia="ru-RU"/>
                      </w:rPr>
                    </w:pPr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3 – Автовокзал.</w:t>
                    </w:r>
                  </w:p>
                  <w:p w:rsidR="00A66C10" w:rsidRPr="00466871" w:rsidRDefault="00A66C10" w:rsidP="00A66C10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lang w:eastAsia="ru-RU"/>
                      </w:rPr>
                    </w:pPr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4 – остановка маршрутного такси «Универмаг «Центральный».</w:t>
                    </w:r>
                  </w:p>
                  <w:p w:rsidR="00A66C10" w:rsidRPr="00466871" w:rsidRDefault="00A66C10" w:rsidP="00A66C10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lang w:eastAsia="ru-RU"/>
                      </w:rPr>
                    </w:pPr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5- общежитие БРУ (ул. </w:t>
                    </w:r>
                    <w:proofErr w:type="gramStart"/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Ленинская</w:t>
                    </w:r>
                    <w:proofErr w:type="gramEnd"/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, 81).</w:t>
                    </w:r>
                  </w:p>
                  <w:p w:rsidR="00D448F9" w:rsidRPr="00466871" w:rsidRDefault="00A66C10" w:rsidP="00A66C10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lang w:eastAsia="ru-RU"/>
                      </w:rPr>
                    </w:pPr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 xml:space="preserve">6 – </w:t>
                    </w:r>
                    <w:r w:rsidR="00D448F9"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 xml:space="preserve">там …   </w:t>
                    </w:r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ЖД вокзал</w:t>
                    </w:r>
                  </w:p>
                  <w:p w:rsidR="00A66C10" w:rsidRPr="00466871" w:rsidRDefault="00D448F9" w:rsidP="00A66C10">
                    <w:pPr>
                      <w:spacing w:after="0" w:line="240" w:lineRule="auto"/>
                    </w:pPr>
                    <w:r w:rsidRPr="00466871">
                      <w:rPr>
                        <w:rFonts w:asciiTheme="majorHAnsi" w:eastAsia="Times New Roman" w:hAnsiTheme="majorHAnsi" w:cs="Arial"/>
                        <w:lang w:eastAsia="ru-RU"/>
                      </w:rPr>
                      <w:t>7- остановка «Площадь Ленина» или «Театр кукол».</w:t>
                    </w:r>
                  </w:p>
                </w:txbxContent>
              </v:textbox>
            </v:shape>
            <v:shape id="_x0000_s1045" type="#_x0000_t202" style="position:absolute;left:3885;top:2046;width:360;height:478;mso-width-relative:margin;mso-height-relative:margin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v:textbox style="mso-next-textbox:#_x0000_s1045">
                <w:txbxContent>
                  <w:p w:rsidR="00A66C10" w:rsidRPr="00466871" w:rsidRDefault="00A66C10" w:rsidP="00A66C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66871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</v:group>
        </w:pict>
      </w:r>
      <w:r w:rsidR="00D448F9" w:rsidRPr="00466871">
        <w:rPr>
          <w:rFonts w:asciiTheme="majorHAnsi" w:eastAsia="Times New Roman" w:hAnsiTheme="majorHAnsi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336550</wp:posOffset>
            </wp:positionV>
            <wp:extent cx="5949950" cy="750506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50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40E" w:rsidRPr="00466871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Карта и схема проезда</w:t>
      </w:r>
    </w:p>
    <w:p w:rsidR="00D448F9" w:rsidRDefault="00D448F9" w:rsidP="00466871">
      <w:pPr>
        <w:ind w:firstLine="851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66871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Добраться до конференции легко: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от автовокзала пешком 5-7 минут;  от ЖД вокзала в сторону центра (направо) на любом транспорте 7 минут до остановки «Площадь Ленина» или «Театр кукол», но лучше на автобусе №1 до остановки «БРУ».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br w:type="page"/>
      </w:r>
    </w:p>
    <w:p w:rsidR="00947D8D" w:rsidRPr="00393EAF" w:rsidRDefault="00947D8D" w:rsidP="00947D8D">
      <w:pPr>
        <w:jc w:val="right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393EA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lastRenderedPageBreak/>
        <w:t>Приложение 3</w:t>
      </w:r>
    </w:p>
    <w:p w:rsidR="005647CF" w:rsidRPr="00393EAF" w:rsidRDefault="00345CAC" w:rsidP="00393EAF">
      <w:pPr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393EA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Заявка на проживание для иногородних</w:t>
      </w:r>
      <w:r w:rsidR="00947D8D" w:rsidRPr="00393EA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участников</w:t>
      </w:r>
    </w:p>
    <w:tbl>
      <w:tblPr>
        <w:tblStyle w:val="a7"/>
        <w:tblW w:w="9606" w:type="dxa"/>
        <w:tblLook w:val="04A0"/>
      </w:tblPr>
      <w:tblGrid>
        <w:gridCol w:w="2376"/>
        <w:gridCol w:w="1560"/>
        <w:gridCol w:w="1842"/>
        <w:gridCol w:w="370"/>
        <w:gridCol w:w="1331"/>
        <w:gridCol w:w="2127"/>
      </w:tblGrid>
      <w:tr w:rsidR="00E07D76" w:rsidRPr="00E07D76" w:rsidTr="00947D8D">
        <w:tc>
          <w:tcPr>
            <w:tcW w:w="2376" w:type="dxa"/>
          </w:tcPr>
          <w:p w:rsidR="00E07D76" w:rsidRPr="00947D8D" w:rsidRDefault="00E07D76" w:rsidP="00EA590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 xml:space="preserve">Учреждение образования </w:t>
            </w:r>
          </w:p>
        </w:tc>
        <w:tc>
          <w:tcPr>
            <w:tcW w:w="7230" w:type="dxa"/>
            <w:gridSpan w:val="5"/>
          </w:tcPr>
          <w:p w:rsidR="00E07D76" w:rsidRPr="00E07D76" w:rsidRDefault="00E07D76" w:rsidP="00EA5907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</w:tr>
      <w:tr w:rsidR="00E07D76" w:rsidRPr="00E07D76" w:rsidTr="00947D8D">
        <w:tc>
          <w:tcPr>
            <w:tcW w:w="2376" w:type="dxa"/>
          </w:tcPr>
          <w:p w:rsidR="00E07D76" w:rsidRPr="00947D8D" w:rsidRDefault="00E07D76" w:rsidP="00393EAF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Дата и время приезда</w:t>
            </w:r>
          </w:p>
        </w:tc>
        <w:tc>
          <w:tcPr>
            <w:tcW w:w="7230" w:type="dxa"/>
            <w:gridSpan w:val="5"/>
          </w:tcPr>
          <w:p w:rsidR="00E07D76" w:rsidRPr="00E07D76" w:rsidRDefault="00E07D76" w:rsidP="00EA5907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</w:tr>
      <w:tr w:rsidR="00393EAF" w:rsidRPr="00E07D76" w:rsidTr="00947D8D">
        <w:tc>
          <w:tcPr>
            <w:tcW w:w="2376" w:type="dxa"/>
          </w:tcPr>
          <w:p w:rsidR="00393EAF" w:rsidRPr="00947D8D" w:rsidRDefault="00393EAF" w:rsidP="00393EAF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Номер и/или название рейса</w:t>
            </w:r>
          </w:p>
        </w:tc>
        <w:tc>
          <w:tcPr>
            <w:tcW w:w="7230" w:type="dxa"/>
            <w:gridSpan w:val="5"/>
          </w:tcPr>
          <w:p w:rsidR="00393EAF" w:rsidRPr="00E07D76" w:rsidRDefault="00393EAF" w:rsidP="00EA5907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</w:tr>
      <w:tr w:rsidR="00947D8D" w:rsidRPr="00E07D76" w:rsidTr="00947D8D">
        <w:tc>
          <w:tcPr>
            <w:tcW w:w="2376" w:type="dxa"/>
            <w:vMerge w:val="restart"/>
          </w:tcPr>
          <w:p w:rsidR="00947D8D" w:rsidRPr="00947D8D" w:rsidRDefault="00947D8D" w:rsidP="00EA590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Надо встретить</w:t>
            </w:r>
          </w:p>
        </w:tc>
        <w:tc>
          <w:tcPr>
            <w:tcW w:w="1560" w:type="dxa"/>
          </w:tcPr>
          <w:p w:rsidR="00947D8D" w:rsidRPr="00947D8D" w:rsidRDefault="00947D8D" w:rsidP="00947D8D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  <w:t>Автовокзал</w:t>
            </w:r>
          </w:p>
        </w:tc>
        <w:tc>
          <w:tcPr>
            <w:tcW w:w="1842" w:type="dxa"/>
          </w:tcPr>
          <w:p w:rsidR="00947D8D" w:rsidRPr="00947D8D" w:rsidRDefault="00947D8D" w:rsidP="00947D8D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  <w:t>ЖД вокзал</w:t>
            </w:r>
          </w:p>
        </w:tc>
        <w:tc>
          <w:tcPr>
            <w:tcW w:w="1701" w:type="dxa"/>
            <w:gridSpan w:val="2"/>
          </w:tcPr>
          <w:p w:rsidR="00947D8D" w:rsidRPr="00947D8D" w:rsidRDefault="00947D8D" w:rsidP="00947D8D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  <w:t>Маршрутка</w:t>
            </w:r>
          </w:p>
        </w:tc>
        <w:tc>
          <w:tcPr>
            <w:tcW w:w="2127" w:type="dxa"/>
          </w:tcPr>
          <w:p w:rsidR="00947D8D" w:rsidRPr="00947D8D" w:rsidRDefault="00947D8D" w:rsidP="00947D8D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  <w:t>Спасибо, сами доберемся</w:t>
            </w:r>
            <w:r w:rsidRPr="00947D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ru-RU"/>
              </w:rPr>
              <w:sym w:font="Wingdings" w:char="F04A"/>
            </w:r>
          </w:p>
        </w:tc>
      </w:tr>
      <w:tr w:rsidR="00947D8D" w:rsidRPr="00E07D76" w:rsidTr="00947D8D">
        <w:tc>
          <w:tcPr>
            <w:tcW w:w="2376" w:type="dxa"/>
            <w:vMerge/>
          </w:tcPr>
          <w:p w:rsidR="00947D8D" w:rsidRPr="00947D8D" w:rsidRDefault="00947D8D" w:rsidP="00EA590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47D8D" w:rsidRPr="00E07D76" w:rsidRDefault="00947D8D" w:rsidP="00E07D76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47D8D" w:rsidRPr="00E07D76" w:rsidRDefault="00947D8D" w:rsidP="00E07D76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47D8D" w:rsidRPr="00E07D76" w:rsidRDefault="00947D8D" w:rsidP="00E07D76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7D8D" w:rsidRPr="00947D8D" w:rsidRDefault="00947D8D" w:rsidP="00947D8D">
            <w:pPr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E07D76" w:rsidRPr="00E07D76" w:rsidTr="00947D8D">
        <w:tc>
          <w:tcPr>
            <w:tcW w:w="2376" w:type="dxa"/>
          </w:tcPr>
          <w:p w:rsidR="00E07D76" w:rsidRPr="00947D8D" w:rsidRDefault="00E07D76" w:rsidP="00EA590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Дата и время отъезда</w:t>
            </w:r>
          </w:p>
        </w:tc>
        <w:tc>
          <w:tcPr>
            <w:tcW w:w="7230" w:type="dxa"/>
            <w:gridSpan w:val="5"/>
          </w:tcPr>
          <w:p w:rsidR="00E07D76" w:rsidRPr="00E07D76" w:rsidRDefault="00E07D76" w:rsidP="00EA5907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</w:tr>
      <w:tr w:rsidR="00947D8D" w:rsidRPr="00E07D76" w:rsidTr="00947D8D">
        <w:tc>
          <w:tcPr>
            <w:tcW w:w="2376" w:type="dxa"/>
          </w:tcPr>
          <w:p w:rsidR="00947D8D" w:rsidRPr="00947D8D" w:rsidRDefault="00947D8D" w:rsidP="00EA590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3"/>
            <w:shd w:val="clear" w:color="auto" w:fill="D9D9D9" w:themeFill="background1" w:themeFillShade="D9"/>
          </w:tcPr>
          <w:p w:rsidR="00947D8D" w:rsidRPr="00947D8D" w:rsidRDefault="00947D8D" w:rsidP="00947D8D">
            <w:pPr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</w:tcPr>
          <w:p w:rsidR="00947D8D" w:rsidRPr="00947D8D" w:rsidRDefault="00947D8D" w:rsidP="00947D8D">
            <w:pPr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Ж</w:t>
            </w:r>
          </w:p>
        </w:tc>
      </w:tr>
      <w:tr w:rsidR="00E0740E" w:rsidRPr="00E07D76" w:rsidTr="00947D8D">
        <w:tc>
          <w:tcPr>
            <w:tcW w:w="2376" w:type="dxa"/>
          </w:tcPr>
          <w:p w:rsidR="00E0740E" w:rsidRPr="00947D8D" w:rsidRDefault="00E0740E" w:rsidP="00EA590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ФИО, дата рождения руководителя</w:t>
            </w:r>
          </w:p>
        </w:tc>
        <w:tc>
          <w:tcPr>
            <w:tcW w:w="3772" w:type="dxa"/>
            <w:gridSpan w:val="3"/>
          </w:tcPr>
          <w:p w:rsidR="00E0740E" w:rsidRDefault="00E0740E" w:rsidP="00474B2C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Георгадзе</w:t>
            </w:r>
            <w:proofErr w:type="spellEnd"/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Иван Иванович, 05.07.1970</w:t>
            </w:r>
          </w:p>
        </w:tc>
        <w:tc>
          <w:tcPr>
            <w:tcW w:w="3458" w:type="dxa"/>
            <w:gridSpan w:val="2"/>
          </w:tcPr>
          <w:p w:rsidR="00E0740E" w:rsidRDefault="00E0740E" w:rsidP="00E0740E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</w:tr>
      <w:tr w:rsidR="00E0740E" w:rsidRPr="00E07D76" w:rsidTr="00E0740E">
        <w:trPr>
          <w:trHeight w:val="1416"/>
        </w:trPr>
        <w:tc>
          <w:tcPr>
            <w:tcW w:w="2376" w:type="dxa"/>
          </w:tcPr>
          <w:p w:rsidR="00E0740E" w:rsidRPr="00947D8D" w:rsidRDefault="00E0740E" w:rsidP="00EA590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947D8D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ФИО, дата рождения участников</w:t>
            </w:r>
          </w:p>
        </w:tc>
        <w:tc>
          <w:tcPr>
            <w:tcW w:w="3772" w:type="dxa"/>
            <w:gridSpan w:val="3"/>
          </w:tcPr>
          <w:p w:rsidR="00E0740E" w:rsidRDefault="00E0740E" w:rsidP="00DA5288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Иванов Иван Иванович, 05.07.2000</w:t>
            </w:r>
          </w:p>
          <w:p w:rsidR="00E0740E" w:rsidRDefault="00E0740E" w:rsidP="00DA5288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</w:p>
          <w:p w:rsidR="00E0740E" w:rsidRDefault="00E0740E" w:rsidP="00DA5288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gridSpan w:val="2"/>
          </w:tcPr>
          <w:p w:rsidR="00E0740E" w:rsidRDefault="00E0740E" w:rsidP="00DA5288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Ларсон</w:t>
            </w:r>
            <w:proofErr w:type="spellEnd"/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 Ивановна, 05.07.1999</w:t>
            </w:r>
          </w:p>
          <w:p w:rsidR="00E0740E" w:rsidRDefault="00E0740E" w:rsidP="00DA5288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  <w:p w:rsidR="00E0740E" w:rsidRDefault="00E0740E" w:rsidP="00E0740E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Иванова Елена Ивановна, 05.07.2000</w:t>
            </w:r>
          </w:p>
        </w:tc>
      </w:tr>
      <w:tr w:rsidR="00E0740E" w:rsidRPr="00E07D76" w:rsidTr="00E0740E">
        <w:trPr>
          <w:trHeight w:val="381"/>
        </w:trPr>
        <w:tc>
          <w:tcPr>
            <w:tcW w:w="2376" w:type="dxa"/>
          </w:tcPr>
          <w:p w:rsidR="00E0740E" w:rsidRPr="00947D8D" w:rsidRDefault="00E0740E" w:rsidP="00EA590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E07D76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Всего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3772" w:type="dxa"/>
            <w:gridSpan w:val="3"/>
          </w:tcPr>
          <w:p w:rsidR="00E0740E" w:rsidRDefault="00E0740E" w:rsidP="00DA5288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E07D76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 xml:space="preserve">мальчиков: 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  <w:gridSpan w:val="2"/>
          </w:tcPr>
          <w:p w:rsidR="00E0740E" w:rsidRDefault="00E0740E" w:rsidP="00DA5288">
            <w:pP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E07D76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девочек: 2</w:t>
            </w:r>
          </w:p>
        </w:tc>
      </w:tr>
    </w:tbl>
    <w:p w:rsidR="00E07D76" w:rsidRDefault="00E07D76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45CAC" w:rsidRDefault="00345CAC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sectPr w:rsidR="00345CAC" w:rsidSect="00BA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8B8"/>
    <w:multiLevelType w:val="hybridMultilevel"/>
    <w:tmpl w:val="2B5254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1C63D59"/>
    <w:multiLevelType w:val="hybridMultilevel"/>
    <w:tmpl w:val="6692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AF1968"/>
    <w:multiLevelType w:val="hybridMultilevel"/>
    <w:tmpl w:val="D7046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B64B18"/>
    <w:multiLevelType w:val="hybridMultilevel"/>
    <w:tmpl w:val="D7046DE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67CB"/>
    <w:rsid w:val="00004711"/>
    <w:rsid w:val="00031544"/>
    <w:rsid w:val="00085EA5"/>
    <w:rsid w:val="000B5E18"/>
    <w:rsid w:val="0011784E"/>
    <w:rsid w:val="00141E26"/>
    <w:rsid w:val="00151CBA"/>
    <w:rsid w:val="001D0F44"/>
    <w:rsid w:val="002040DD"/>
    <w:rsid w:val="00281476"/>
    <w:rsid w:val="00284A0B"/>
    <w:rsid w:val="002918C0"/>
    <w:rsid w:val="003330F2"/>
    <w:rsid w:val="00345CAC"/>
    <w:rsid w:val="00393EAF"/>
    <w:rsid w:val="003D6D43"/>
    <w:rsid w:val="00466871"/>
    <w:rsid w:val="004F7368"/>
    <w:rsid w:val="005647CF"/>
    <w:rsid w:val="005D013A"/>
    <w:rsid w:val="006D7B16"/>
    <w:rsid w:val="00784F5A"/>
    <w:rsid w:val="0079362A"/>
    <w:rsid w:val="00802503"/>
    <w:rsid w:val="00836C66"/>
    <w:rsid w:val="008567CB"/>
    <w:rsid w:val="00880B00"/>
    <w:rsid w:val="008C4BE4"/>
    <w:rsid w:val="00947D8D"/>
    <w:rsid w:val="00954CA6"/>
    <w:rsid w:val="00A40D8F"/>
    <w:rsid w:val="00A57D22"/>
    <w:rsid w:val="00A66C10"/>
    <w:rsid w:val="00A67825"/>
    <w:rsid w:val="00AC079A"/>
    <w:rsid w:val="00B363B8"/>
    <w:rsid w:val="00B43E02"/>
    <w:rsid w:val="00BA5703"/>
    <w:rsid w:val="00BB1799"/>
    <w:rsid w:val="00BC4C06"/>
    <w:rsid w:val="00BD3925"/>
    <w:rsid w:val="00C1393F"/>
    <w:rsid w:val="00C15835"/>
    <w:rsid w:val="00C475B5"/>
    <w:rsid w:val="00CB0F0E"/>
    <w:rsid w:val="00D448F9"/>
    <w:rsid w:val="00DF0967"/>
    <w:rsid w:val="00E0740E"/>
    <w:rsid w:val="00E07D76"/>
    <w:rsid w:val="00E947A4"/>
    <w:rsid w:val="00F26276"/>
    <w:rsid w:val="00FD4621"/>
    <w:rsid w:val="00FE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03"/>
  </w:style>
  <w:style w:type="paragraph" w:styleId="3">
    <w:name w:val="heading 3"/>
    <w:basedOn w:val="a"/>
    <w:link w:val="30"/>
    <w:uiPriority w:val="9"/>
    <w:qFormat/>
    <w:rsid w:val="00FE6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qFormat/>
    <w:rsid w:val="000B5E1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6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6B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6BEC"/>
  </w:style>
  <w:style w:type="paragraph" w:styleId="a5">
    <w:name w:val="Balloon Text"/>
    <w:basedOn w:val="a"/>
    <w:link w:val="a6"/>
    <w:uiPriority w:val="99"/>
    <w:semiHidden/>
    <w:unhideWhenUsed/>
    <w:rsid w:val="00FE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B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E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0B5E18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rsid w:val="000B5E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B5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0F4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57D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_br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fclub.moy.su/load/novosti/proekty/primernaja_programma_konferencii_issledovatelskikh_rabot_uchashhikhsja_igry_razuma/159-1-0-7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club.moy.su/load/novosti/proekty/igry_razuma/159-1-0-4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fclub.moy.su/load/issledovatelskaja_dejatelnost/ob_issledovatelskoj_dejatelnosti/stendovyj_doklad/87-1-0-7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Плетнёв</dc:creator>
  <cp:lastModifiedBy>Александр Плетнёв</cp:lastModifiedBy>
  <cp:revision>6</cp:revision>
  <dcterms:created xsi:type="dcterms:W3CDTF">2016-02-01T09:55:00Z</dcterms:created>
  <dcterms:modified xsi:type="dcterms:W3CDTF">2016-02-01T11:47:00Z</dcterms:modified>
</cp:coreProperties>
</file>